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8E" w:rsidRDefault="0086067F" w:rsidP="0092448E">
      <w:pPr>
        <w:pStyle w:val="Textbody"/>
        <w:rPr>
          <w:b/>
          <w:bCs/>
          <w:color w:val="000000"/>
          <w:sz w:val="32"/>
          <w:szCs w:val="32"/>
        </w:rPr>
      </w:pPr>
      <w:r>
        <w:rPr>
          <w:color w:val="000000"/>
        </w:rPr>
        <w:t xml:space="preserve">        </w:t>
      </w:r>
    </w:p>
    <w:p w:rsidR="0092448E" w:rsidRPr="00215E02" w:rsidRDefault="0092448E" w:rsidP="00215E02">
      <w:pPr>
        <w:pStyle w:val="Textbody"/>
        <w:jc w:val="right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П</w:t>
      </w:r>
      <w:r w:rsidR="00215E02">
        <w:rPr>
          <w:b/>
          <w:bCs/>
          <w:color w:val="000000"/>
          <w:sz w:val="32"/>
          <w:szCs w:val="32"/>
          <w:lang w:val="ru-RU"/>
        </w:rPr>
        <w:t>РОЕКТ</w:t>
      </w:r>
      <w:bookmarkStart w:id="0" w:name="_GoBack"/>
      <w:bookmarkEnd w:id="0"/>
    </w:p>
    <w:p w:rsidR="0092448E" w:rsidRDefault="0092448E" w:rsidP="0092448E">
      <w:pPr>
        <w:pStyle w:val="Standard"/>
        <w:rPr>
          <w:sz w:val="28"/>
          <w:szCs w:val="28"/>
        </w:rPr>
      </w:pPr>
    </w:p>
    <w:p w:rsidR="0092448E" w:rsidRDefault="0092448E" w:rsidP="0092448E">
      <w:pPr>
        <w:pStyle w:val="Standard"/>
        <w:jc w:val="both"/>
      </w:pPr>
      <w:r>
        <w:rPr>
          <w:rFonts w:eastAsia="Arial Unicode MS"/>
          <w:sz w:val="28"/>
          <w:szCs w:val="28"/>
          <w:lang w:val="ru-RU"/>
        </w:rPr>
        <w:t xml:space="preserve">               </w:t>
      </w:r>
      <w:r>
        <w:rPr>
          <w:rFonts w:eastAsia="Arial Unicode MS"/>
          <w:b/>
          <w:bCs/>
          <w:sz w:val="28"/>
          <w:szCs w:val="28"/>
          <w:lang w:val="ru-RU"/>
        </w:rPr>
        <w:t xml:space="preserve">  Собрание представителей городского поселения </w:t>
      </w:r>
      <w:proofErr w:type="spellStart"/>
      <w:r>
        <w:rPr>
          <w:rFonts w:eastAsia="Arial Unicode MS"/>
          <w:b/>
          <w:bCs/>
          <w:sz w:val="28"/>
          <w:szCs w:val="28"/>
          <w:lang w:val="ru-RU"/>
        </w:rPr>
        <w:t>Смышляевка</w:t>
      </w:r>
      <w:proofErr w:type="spellEnd"/>
    </w:p>
    <w:p w:rsidR="0092448E" w:rsidRDefault="0092448E" w:rsidP="0092448E">
      <w:pPr>
        <w:pStyle w:val="Standard"/>
        <w:tabs>
          <w:tab w:val="left" w:pos="4678"/>
          <w:tab w:val="left" w:pos="4962"/>
          <w:tab w:val="left" w:pos="6663"/>
        </w:tabs>
        <w:jc w:val="both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                   муниципального района Волжский Самарской области</w:t>
      </w:r>
    </w:p>
    <w:p w:rsidR="0092448E" w:rsidRDefault="0092448E" w:rsidP="0092448E">
      <w:pPr>
        <w:pStyle w:val="Standard"/>
        <w:jc w:val="both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                                                       Третьего созыва</w:t>
      </w:r>
    </w:p>
    <w:p w:rsidR="002721D0" w:rsidRDefault="002721D0" w:rsidP="0092448E">
      <w:pPr>
        <w:pStyle w:val="Standard"/>
        <w:jc w:val="both"/>
        <w:rPr>
          <w:rFonts w:eastAsia="Arial Unicode MS"/>
          <w:b/>
          <w:bCs/>
          <w:sz w:val="28"/>
          <w:szCs w:val="28"/>
          <w:lang w:val="ru-RU"/>
        </w:rPr>
      </w:pPr>
    </w:p>
    <w:p w:rsidR="0092448E" w:rsidRPr="002721D0" w:rsidRDefault="002721D0" w:rsidP="00272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21D0">
        <w:rPr>
          <w:b/>
          <w:color w:val="000000"/>
          <w:sz w:val="28"/>
          <w:szCs w:val="28"/>
        </w:rPr>
        <w:t>РЕШЕНИЕ</w:t>
      </w:r>
    </w:p>
    <w:p w:rsidR="0092448E" w:rsidRDefault="0092448E" w:rsidP="008606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258C" w:rsidRPr="001F1C14" w:rsidRDefault="0086067F" w:rsidP="008606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92448E">
        <w:rPr>
          <w:color w:val="000000"/>
        </w:rPr>
        <w:t xml:space="preserve"> </w:t>
      </w:r>
      <w:r w:rsidR="002721D0">
        <w:rPr>
          <w:color w:val="000000"/>
          <w:sz w:val="28"/>
          <w:szCs w:val="28"/>
        </w:rPr>
        <w:t>«__</w:t>
      </w:r>
      <w:proofErr w:type="gramStart"/>
      <w:r w:rsidR="002721D0">
        <w:rPr>
          <w:color w:val="000000"/>
          <w:sz w:val="28"/>
          <w:szCs w:val="28"/>
        </w:rPr>
        <w:t>_»_</w:t>
      </w:r>
      <w:proofErr w:type="gramEnd"/>
      <w:r w:rsidR="002721D0">
        <w:rPr>
          <w:color w:val="000000"/>
          <w:sz w:val="28"/>
          <w:szCs w:val="28"/>
        </w:rPr>
        <w:t>_______</w:t>
      </w:r>
      <w:r w:rsidRPr="001F1C14">
        <w:rPr>
          <w:color w:val="000000"/>
          <w:sz w:val="28"/>
          <w:szCs w:val="28"/>
        </w:rPr>
        <w:t xml:space="preserve"> 2018 года                                                                                   №</w:t>
      </w:r>
      <w:r w:rsidR="002721D0">
        <w:rPr>
          <w:color w:val="000000"/>
          <w:sz w:val="28"/>
          <w:szCs w:val="28"/>
        </w:rPr>
        <w:t xml:space="preserve"> _____</w:t>
      </w:r>
    </w:p>
    <w:p w:rsidR="0037258C" w:rsidRPr="0037258C" w:rsidRDefault="0037258C" w:rsidP="0037258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A0408" w:rsidRDefault="00EA0408" w:rsidP="0037258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258C" w:rsidRPr="0037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комиссии </w:t>
      </w:r>
    </w:p>
    <w:p w:rsidR="00EA0408" w:rsidRDefault="0037258C" w:rsidP="0037258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 противодействию коррупции на</w:t>
      </w:r>
    </w:p>
    <w:p w:rsidR="00EA0408" w:rsidRDefault="0037258C" w:rsidP="0037258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городского поселении </w:t>
      </w:r>
      <w:proofErr w:type="spellStart"/>
      <w:r w:rsidRPr="0037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Смышляевка</w:t>
      </w:r>
      <w:proofErr w:type="spellEnd"/>
    </w:p>
    <w:p w:rsidR="0037258C" w:rsidRPr="0037258C" w:rsidRDefault="0037258C" w:rsidP="0037258C">
      <w:pPr>
        <w:shd w:val="clear" w:color="auto" w:fill="FFFFFF"/>
        <w:spacing w:after="0" w:line="288" w:lineRule="atLeast"/>
        <w:jc w:val="both"/>
        <w:outlineLvl w:val="1"/>
        <w:rPr>
          <w:rFonts w:ascii="Arial" w:eastAsia="Times New Roman" w:hAnsi="Arial" w:cs="Arial"/>
          <w:b/>
          <w:bCs/>
          <w:sz w:val="31"/>
          <w:szCs w:val="31"/>
          <w:lang w:eastAsia="ru-RU"/>
        </w:rPr>
      </w:pPr>
      <w:r w:rsidRPr="0037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  Самарской области» </w:t>
      </w:r>
    </w:p>
    <w:p w:rsidR="00EA0408" w:rsidRDefault="00EA0408" w:rsidP="0037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8C" w:rsidRDefault="0037258C" w:rsidP="0037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механизмов по противодействию коррупции, совершенствования правового регулирования, защиты прав и законных интересов граждан в соответствии</w:t>
      </w:r>
      <w:r w:rsidRPr="0085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</w:t>
      </w:r>
      <w:hyperlink r:id="rId4" w:history="1">
        <w:r w:rsidRPr="00856B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85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" w:history="1">
        <w:r w:rsidRPr="00856B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25.12.2008 № 273-ФЗ "О противодействии коррупции"</w:t>
        </w:r>
      </w:hyperlink>
      <w:r w:rsidRPr="0085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history="1">
        <w:r w:rsidRPr="00856B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 Президента Российской Федерации от 19.05.2008 № 815 "О мерах по противодействию коррупции"</w:t>
        </w:r>
      </w:hyperlink>
      <w:r w:rsidRPr="0085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856B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17.07.2009 № 172-ФЗ "Об антикоррупционной экспертизе нормативных правовых актов и проектов нормативных правовых актов"</w:t>
        </w:r>
      </w:hyperlink>
      <w:r w:rsidRPr="0037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,Собрание представителей городского поселения  </w:t>
      </w:r>
      <w:proofErr w:type="spellStart"/>
      <w:r w:rsidR="00EA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EA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37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EA0408" w:rsidRPr="0037258C" w:rsidRDefault="00EA0408" w:rsidP="003725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</w:t>
      </w:r>
    </w:p>
    <w:p w:rsidR="0037258C" w:rsidRPr="0037258C" w:rsidRDefault="00EA0408" w:rsidP="003725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 xml:space="preserve"> 1.Утвердить 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7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37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  </w:t>
      </w:r>
      <w:r w:rsidRPr="00EA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EA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противодействию коррупции  на территории городского поселении </w:t>
      </w:r>
      <w:proofErr w:type="spellStart"/>
      <w:r w:rsidRPr="00EA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 w:rsidRPr="0037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</w:t>
      </w:r>
      <w:r w:rsidRPr="00EA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Волжский 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7258C" w:rsidRPr="0037258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 xml:space="preserve"> (прилагается).</w:t>
      </w:r>
    </w:p>
    <w:p w:rsidR="0037258C" w:rsidRDefault="0037258C" w:rsidP="00856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2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Опубликовать настоящего Постановлени</w:t>
      </w:r>
      <w:r w:rsidR="00EA0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 газете «Мой поселок»</w:t>
      </w:r>
    </w:p>
    <w:p w:rsidR="00856B4F" w:rsidRPr="00856B4F" w:rsidRDefault="00856B4F" w:rsidP="0085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Собрания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Смыщляевка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 « О комиссии по противодействию коррупции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от 8 октября 2009г № 246» считать утратившим силу.</w:t>
      </w:r>
    </w:p>
    <w:p w:rsidR="00892902" w:rsidRDefault="00892902" w:rsidP="00892902">
      <w:pPr>
        <w:pStyle w:val="Standard"/>
        <w:tabs>
          <w:tab w:val="left" w:pos="200"/>
        </w:tabs>
        <w:jc w:val="both"/>
        <w:rPr>
          <w:rFonts w:eastAsia="Lucida Sans Unicode"/>
          <w:sz w:val="28"/>
          <w:szCs w:val="28"/>
        </w:rPr>
      </w:pPr>
    </w:p>
    <w:p w:rsidR="00892902" w:rsidRDefault="00892902" w:rsidP="00892902">
      <w:pPr>
        <w:pStyle w:val="Standard"/>
        <w:tabs>
          <w:tab w:val="left" w:pos="200"/>
        </w:tabs>
        <w:jc w:val="both"/>
        <w:rPr>
          <w:rFonts w:eastAsia="Lucida Sans Unicode"/>
          <w:sz w:val="28"/>
          <w:szCs w:val="28"/>
        </w:rPr>
      </w:pPr>
      <w:proofErr w:type="spellStart"/>
      <w:r>
        <w:rPr>
          <w:rFonts w:eastAsia="Lucida Sans Unicode"/>
          <w:sz w:val="28"/>
          <w:szCs w:val="28"/>
        </w:rPr>
        <w:t>Глава</w:t>
      </w:r>
      <w:proofErr w:type="spellEnd"/>
      <w:r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городского</w:t>
      </w:r>
      <w:proofErr w:type="spellEnd"/>
      <w:r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поселения</w:t>
      </w:r>
      <w:proofErr w:type="spellEnd"/>
      <w:r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Смышляевка</w:t>
      </w:r>
      <w:proofErr w:type="spellEnd"/>
      <w:r>
        <w:rPr>
          <w:rFonts w:eastAsia="Lucida Sans Unicode"/>
          <w:sz w:val="28"/>
          <w:szCs w:val="28"/>
        </w:rPr>
        <w:t xml:space="preserve">                                     </w:t>
      </w:r>
    </w:p>
    <w:p w:rsidR="00892902" w:rsidRDefault="00892902" w:rsidP="00892902">
      <w:pPr>
        <w:pStyle w:val="Standard"/>
        <w:tabs>
          <w:tab w:val="left" w:pos="200"/>
        </w:tabs>
        <w:jc w:val="both"/>
        <w:rPr>
          <w:rFonts w:eastAsia="Lucida Sans Unicode"/>
          <w:sz w:val="28"/>
          <w:szCs w:val="28"/>
        </w:rPr>
      </w:pPr>
      <w:proofErr w:type="spellStart"/>
      <w:r>
        <w:rPr>
          <w:rFonts w:eastAsia="Lucida Sans Unicode"/>
          <w:sz w:val="28"/>
          <w:szCs w:val="28"/>
        </w:rPr>
        <w:t>муниципального</w:t>
      </w:r>
      <w:proofErr w:type="spellEnd"/>
      <w:r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района</w:t>
      </w:r>
      <w:proofErr w:type="spellEnd"/>
      <w:r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Волжский</w:t>
      </w:r>
      <w:proofErr w:type="spellEnd"/>
    </w:p>
    <w:p w:rsidR="00892902" w:rsidRDefault="00892902" w:rsidP="00892902">
      <w:pPr>
        <w:pStyle w:val="Standard"/>
        <w:jc w:val="both"/>
        <w:rPr>
          <w:rFonts w:eastAsia="Lucida Sans Unicode"/>
          <w:sz w:val="28"/>
          <w:szCs w:val="28"/>
        </w:rPr>
      </w:pPr>
      <w:proofErr w:type="spellStart"/>
      <w:r>
        <w:rPr>
          <w:rFonts w:eastAsia="Lucida Sans Unicode"/>
          <w:sz w:val="28"/>
          <w:szCs w:val="28"/>
        </w:rPr>
        <w:t>Самарской</w:t>
      </w:r>
      <w:proofErr w:type="spellEnd"/>
      <w:r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области</w:t>
      </w:r>
      <w:proofErr w:type="spellEnd"/>
      <w:r>
        <w:rPr>
          <w:rFonts w:eastAsia="Lucida Sans Unicode"/>
          <w:sz w:val="28"/>
          <w:szCs w:val="28"/>
        </w:rPr>
        <w:t xml:space="preserve">                                                                 </w:t>
      </w:r>
      <w:r>
        <w:rPr>
          <w:rFonts w:eastAsia="Lucida Sans Unicode"/>
          <w:sz w:val="28"/>
          <w:szCs w:val="28"/>
          <w:lang w:val="ru-RU"/>
        </w:rPr>
        <w:t xml:space="preserve">  </w:t>
      </w:r>
      <w:r>
        <w:rPr>
          <w:rFonts w:eastAsia="Lucida Sans Unicode"/>
          <w:sz w:val="28"/>
          <w:szCs w:val="28"/>
        </w:rPr>
        <w:t xml:space="preserve">            В.М. </w:t>
      </w:r>
      <w:proofErr w:type="spellStart"/>
      <w:r>
        <w:rPr>
          <w:rFonts w:eastAsia="Lucida Sans Unicode"/>
          <w:sz w:val="28"/>
          <w:szCs w:val="28"/>
        </w:rPr>
        <w:t>Брызгалов</w:t>
      </w:r>
      <w:proofErr w:type="spellEnd"/>
      <w:r>
        <w:rPr>
          <w:rFonts w:eastAsia="Lucida Sans Unicode"/>
          <w:sz w:val="28"/>
          <w:szCs w:val="28"/>
        </w:rPr>
        <w:t xml:space="preserve">                                    </w:t>
      </w:r>
    </w:p>
    <w:p w:rsidR="00892902" w:rsidRDefault="00892902" w:rsidP="00892902">
      <w:pPr>
        <w:pStyle w:val="Standard"/>
        <w:tabs>
          <w:tab w:val="left" w:pos="200"/>
        </w:tabs>
        <w:spacing w:line="360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</w:p>
    <w:p w:rsidR="00892902" w:rsidRDefault="00892902" w:rsidP="0089290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92902" w:rsidRDefault="00892902" w:rsidP="0089290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Смышляевка</w:t>
      </w:r>
      <w:proofErr w:type="spellEnd"/>
    </w:p>
    <w:p w:rsidR="00892902" w:rsidRDefault="00892902" w:rsidP="0089290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892902" w:rsidRDefault="00892902" w:rsidP="00892902">
      <w:pPr>
        <w:pStyle w:val="1"/>
        <w:tabs>
          <w:tab w:val="left" w:pos="7600"/>
        </w:tabs>
        <w:rPr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Самарской области                                                                                С.В. Солдатов </w:t>
      </w:r>
    </w:p>
    <w:p w:rsidR="0037258C" w:rsidRDefault="0037258C" w:rsidP="008929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258C" w:rsidRDefault="0037258C" w:rsidP="001D39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7258C" w:rsidRDefault="0037258C" w:rsidP="00856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258C" w:rsidRDefault="0037258C" w:rsidP="009244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397B" w:rsidRDefault="001D397B" w:rsidP="001D397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ПРИЛОЖЕНИЕ</w:t>
      </w:r>
    </w:p>
    <w:p w:rsidR="001D397B" w:rsidRDefault="00EA0408" w:rsidP="001D39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к Решению собрания</w:t>
      </w:r>
    </w:p>
    <w:p w:rsidR="00EA0408" w:rsidRDefault="00EA0408" w:rsidP="00EA040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представителей </w:t>
      </w:r>
      <w:r w:rsidR="001D397B">
        <w:rPr>
          <w:color w:val="000000"/>
        </w:rPr>
        <w:t>городского</w:t>
      </w:r>
    </w:p>
    <w:p w:rsidR="001D397B" w:rsidRDefault="001D397B" w:rsidP="00EA04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поселения </w:t>
      </w:r>
      <w:proofErr w:type="spellStart"/>
      <w:r>
        <w:rPr>
          <w:color w:val="000000"/>
        </w:rPr>
        <w:t>Смышляевка</w:t>
      </w:r>
      <w:proofErr w:type="spellEnd"/>
    </w:p>
    <w:p w:rsidR="001D397B" w:rsidRDefault="001D397B" w:rsidP="001D39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</w:t>
      </w:r>
      <w:r w:rsidR="00EA040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                                          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color w:val="3C3C3C"/>
          <w:shd w:val="clear" w:color="auto" w:fill="FFFFFF"/>
        </w:rPr>
        <w:t xml:space="preserve">от                  .2018 №  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Положение о комиссии по противодействию коррупции 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br/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 на территории </w:t>
      </w:r>
      <w:proofErr w:type="gramStart"/>
      <w:r w:rsidRPr="00C24173">
        <w:rPr>
          <w:color w:val="000000" w:themeColor="text1"/>
          <w:sz w:val="28"/>
          <w:szCs w:val="28"/>
          <w:shd w:val="clear" w:color="auto" w:fill="FFFFFF"/>
        </w:rPr>
        <w:t>городского  поселения</w:t>
      </w:r>
      <w:proofErr w:type="gram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  Самарской области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 Общие положения.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1.1. Настоящее Положение определяет порядок деятельности, задачи и компетенцию Комиссии по противодействию коррупции на территории городского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 (далее - Комиссия) 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1.2. Для целей настоящего Положения применяются следующие понятия и определения: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Коррупция</w:t>
      </w:r>
      <w:r w:rsidRPr="00C241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Противодействие коррупции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Субъекты антикоррупционной политики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органы государственной власти и местного самоуправления, учреждения, организации и должностные лица, уполномоченные на формирование и реализацию мер антикоррупционной политики.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Субъекты коррупционных правонарушений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должностные лица органа местного самоуправления, использующие свой статус, вопреки законным интересам граждан, общества и государства, для незаконного получения выгод, а также лица, незаконно предоставляющие такие выгоды.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Предупреждение коррупции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деятельность субъектов антикоррупционной политики, направленная на установление и предупреждение причин и условий, порождающих коррупционные правонарушения или способствующих их распространению (борьба с коррупцией).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1.3. Комиссия является постоянно действующим совещател</w:t>
      </w:r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>ьным органом при главе городского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поселения, образованным с учетом мнения законодательного (представительного) органа, целями которого является определение приоритетных направлений в сфере борьбы с коррупцией и создания эффективной системы </w:t>
      </w:r>
      <w:r w:rsidRPr="00C24173">
        <w:rPr>
          <w:color w:val="000000" w:themeColor="text1"/>
          <w:sz w:val="28"/>
          <w:szCs w:val="28"/>
          <w:shd w:val="clear" w:color="auto" w:fill="FFFFFF"/>
        </w:rPr>
        <w:lastRenderedPageBreak/>
        <w:t>противодействия кор</w:t>
      </w:r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 xml:space="preserve">рупции в администрации городского поселения </w:t>
      </w:r>
      <w:proofErr w:type="spellStart"/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1.4. Комиссия в своей деятельности руководствуется </w:t>
      </w:r>
      <w:hyperlink r:id="rId8" w:history="1">
        <w:r w:rsidRPr="00C2417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C24173">
        <w:rPr>
          <w:color w:val="000000" w:themeColor="text1"/>
          <w:sz w:val="28"/>
          <w:szCs w:val="28"/>
          <w:shd w:val="clear" w:color="auto" w:fill="FFFFFF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нормативными правовыми актами Губернатора Самарской области, нормативными правовыми актами Правительства Самарской области, нормативно-правовым</w:t>
      </w:r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 xml:space="preserve">и актами администрации городского поселения </w:t>
      </w:r>
      <w:proofErr w:type="spellStart"/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области, а также настоящим Положением.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2. Основные задачи и функции Комиссии.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2.1. Выявление причин и условий, способствующих возникновению коррупции.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2.2. Организация в пределах своих полномочий взаимодействия между органами государственной и муниципальной  власти  Самарской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ррупции в администрации городского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муниципального района Волжский Самарской области.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 Комиссия для выполнения возложенных на нее задач осуществляет: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3.1. Анализ деятельности органов местного самоуправления в целях: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- выявления причин и условий, способствующих возникновению коррупции;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- создания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- и иных законных действий, направленных выявление и предупреждение коррупции.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3.2.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причин и условий, способствующих возникновению коррупции, в том числе разработку соответствующих нормативно-правовых актов.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3.3. Содействие организации общественного контроля за исполнением нормативных правов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ых актов администрации городского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 в сфере противодействия коррупции.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3.4. Иные функции в соответствии с настоящим Положением.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 Комиссия имеет право: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4.1. Запрашивать и получать в установленном п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орядке у </w:t>
      </w:r>
      <w:proofErr w:type="gram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администрации  городског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C2417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организаций необходимые материалы и информацию по вопросам своей деятельности.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4.2. Заслушивать на своих заседаниях должнос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тных лиц администрации городского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4.3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Давать предложения и рекомендации по вопросам, относящимся к компетенции Комиссии.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4.4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Организовывать и проводить в установленном порядке координационные совещания и рабочие встречи по вопросам противодействия ко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ррупции в </w:t>
      </w:r>
      <w:r w:rsidRPr="00C2417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администрации городского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4.5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Привлекать в установленном порядке к работе Комиссии для осуществления информационно-аналитических и экспертных работ специалистов иных организаций.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4.6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Принимать в пределах своей компетенции решения, касающиеся организации, координации и совершенствования деят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ельности администрации городского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 по предупреждению коррупции, а также осуществлять контроль исполнения своих решений.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4.7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Осуществлять иные права в пределах своей компетенции.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 Состав и порядок деятельности Комиссии.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5.1. Состав Комиссии   </w:t>
      </w:r>
      <w:proofErr w:type="gramStart"/>
      <w:r w:rsidRPr="00C24173">
        <w:rPr>
          <w:color w:val="000000" w:themeColor="text1"/>
          <w:sz w:val="28"/>
          <w:szCs w:val="28"/>
          <w:shd w:val="clear" w:color="auto" w:fill="FFFFFF"/>
        </w:rPr>
        <w:t>утверждается  расп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оряжением</w:t>
      </w:r>
      <w:proofErr w:type="gramEnd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городск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5.2.В состав комиссии входят председатель Комиссии, заместитель председателя Комиссии, ответственный секрет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арь комиссии и члены Комиссии.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Общее руководство работой комиссии осуществляет председатель комиссии, а в его отсутствие – заместитель председателя комиссии.</w:t>
      </w: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br/>
      </w:r>
      <w:r w:rsidRPr="00C24173">
        <w:rPr>
          <w:color w:val="000000" w:themeColor="text1"/>
          <w:sz w:val="28"/>
          <w:szCs w:val="28"/>
          <w:shd w:val="clear" w:color="auto" w:fill="FFFFFF"/>
        </w:rPr>
        <w:t>Председателем комиссии является Гл</w:t>
      </w:r>
      <w:r w:rsidR="00C51018" w:rsidRPr="00C24173">
        <w:rPr>
          <w:color w:val="000000" w:themeColor="text1"/>
          <w:sz w:val="28"/>
          <w:szCs w:val="28"/>
          <w:shd w:val="clear" w:color="auto" w:fill="FFFFFF"/>
        </w:rPr>
        <w:t xml:space="preserve">ава городского поселения </w:t>
      </w:r>
      <w:proofErr w:type="spellStart"/>
      <w:r w:rsidR="00C51018" w:rsidRPr="00C24173">
        <w:rPr>
          <w:color w:val="000000" w:themeColor="text1"/>
          <w:sz w:val="28"/>
          <w:szCs w:val="28"/>
          <w:shd w:val="clear" w:color="auto" w:fill="FFFFFF"/>
        </w:rPr>
        <w:t>Смышляевк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области, заместителем председателя комиссии явля</w:t>
      </w:r>
      <w:r w:rsidR="00E97F0E" w:rsidRPr="00C24173">
        <w:rPr>
          <w:color w:val="000000" w:themeColor="text1"/>
          <w:sz w:val="28"/>
          <w:szCs w:val="28"/>
          <w:shd w:val="clear" w:color="auto" w:fill="FFFFFF"/>
        </w:rPr>
        <w:t xml:space="preserve">ется заместитель Главы городского поселения </w:t>
      </w:r>
      <w:proofErr w:type="spellStart"/>
      <w:r w:rsidR="00E97F0E" w:rsidRPr="00C24173">
        <w:rPr>
          <w:color w:val="000000" w:themeColor="text1"/>
          <w:sz w:val="28"/>
          <w:szCs w:val="28"/>
          <w:shd w:val="clear" w:color="auto" w:fill="FFFFFF"/>
        </w:rPr>
        <w:t>Смышляе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</w:t>
      </w:r>
    </w:p>
    <w:p w:rsidR="001D397B" w:rsidRPr="00C24173" w:rsidRDefault="001D397B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5.3. Основной формой работы Комиссии являются заседания, которые проводятся в</w:t>
      </w:r>
      <w:r w:rsidR="00E97F0E" w:rsidRPr="00C24173">
        <w:rPr>
          <w:color w:val="000000" w:themeColor="text1"/>
          <w:sz w:val="28"/>
          <w:szCs w:val="28"/>
          <w:shd w:val="clear" w:color="auto" w:fill="FFFFFF"/>
        </w:rPr>
        <w:t xml:space="preserve"> не реже одного раза в квартал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D397B" w:rsidRPr="00C24173" w:rsidRDefault="00E97F0E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5.4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Заседание Комиссии ведет председатель Комиссии или по его поручению заместитель председателя Комиссии.</w:t>
      </w:r>
    </w:p>
    <w:p w:rsidR="001D397B" w:rsidRPr="00C24173" w:rsidRDefault="00E97F0E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5.5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Заседание Комиссии считается правомочным, если на нем присутствует более половины его членов.</w:t>
      </w:r>
    </w:p>
    <w:p w:rsidR="00F06A86" w:rsidRPr="00C24173" w:rsidRDefault="00F06A86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5.6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рактер, оформляются </w:t>
      </w:r>
      <w:proofErr w:type="gramStart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протоколом 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который подписывает председатель Комисс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ии.</w:t>
      </w:r>
    </w:p>
    <w:p w:rsidR="001D397B" w:rsidRPr="00C24173" w:rsidRDefault="001D397B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F06A86" w:rsidRPr="00C24173" w:rsidRDefault="00F06A86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5.7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сии.</w:t>
      </w:r>
    </w:p>
    <w:p w:rsidR="001D397B" w:rsidRPr="00C24173" w:rsidRDefault="00F06A86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5.8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Организационно-техническое обеспечение деятельности Комиссии осу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ществляет администрация г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о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</w:p>
    <w:p w:rsidR="00B62EDF" w:rsidRDefault="00215E02"/>
    <w:sectPr w:rsidR="00B62EDF" w:rsidSect="0089290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72"/>
    <w:rsid w:val="001D397B"/>
    <w:rsid w:val="001F1C14"/>
    <w:rsid w:val="00215E02"/>
    <w:rsid w:val="002721D0"/>
    <w:rsid w:val="00327CC0"/>
    <w:rsid w:val="0037258C"/>
    <w:rsid w:val="005F340F"/>
    <w:rsid w:val="00717972"/>
    <w:rsid w:val="007D23FF"/>
    <w:rsid w:val="00823AB6"/>
    <w:rsid w:val="00856B4F"/>
    <w:rsid w:val="0086067F"/>
    <w:rsid w:val="00892902"/>
    <w:rsid w:val="0092448E"/>
    <w:rsid w:val="00C24173"/>
    <w:rsid w:val="00C51018"/>
    <w:rsid w:val="00C76C0B"/>
    <w:rsid w:val="00CD2878"/>
    <w:rsid w:val="00E97F0E"/>
    <w:rsid w:val="00EA0408"/>
    <w:rsid w:val="00F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2426"/>
  <w15:docId w15:val="{0E9A5775-8A3D-4B2C-8AFA-A1634E0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92902"/>
    <w:pPr>
      <w:keepNext/>
      <w:jc w:val="both"/>
      <w:outlineLvl w:val="0"/>
    </w:pPr>
    <w:rPr>
      <w:rFonts w:ascii="Arial" w:hAnsi="Arial"/>
      <w:szCs w:val="20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97B"/>
    <w:rPr>
      <w:color w:val="0000FF"/>
      <w:u w:val="single"/>
    </w:rPr>
  </w:style>
  <w:style w:type="paragraph" w:customStyle="1" w:styleId="Standard">
    <w:name w:val="Standard"/>
    <w:rsid w:val="00924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2448E"/>
    <w:pPr>
      <w:spacing w:after="120"/>
    </w:pPr>
  </w:style>
  <w:style w:type="character" w:customStyle="1" w:styleId="10">
    <w:name w:val="Заголовок 1 Знак"/>
    <w:basedOn w:val="a0"/>
    <w:link w:val="1"/>
    <w:rsid w:val="00892902"/>
    <w:rPr>
      <w:rFonts w:ascii="Arial" w:eastAsia="Andale Sans UI" w:hAnsi="Arial" w:cs="Tahoma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1711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Андриянова Ирина</cp:lastModifiedBy>
  <cp:revision>18</cp:revision>
  <dcterms:created xsi:type="dcterms:W3CDTF">2018-11-21T13:50:00Z</dcterms:created>
  <dcterms:modified xsi:type="dcterms:W3CDTF">2018-11-26T11:25:00Z</dcterms:modified>
</cp:coreProperties>
</file>